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367" w:rsidRDefault="00806367" w:rsidP="00806367">
      <w:r w:rsidRPr="00C849B2">
        <w:rPr>
          <w:b/>
          <w:bCs/>
          <w:noProof/>
          <w:color w:val="FF0000"/>
          <w:lang w:val="en-IE" w:eastAsia="en-IE"/>
        </w:rPr>
        <w:drawing>
          <wp:anchor distT="0" distB="0" distL="114300" distR="114300" simplePos="0" relativeHeight="251659264" behindDoc="0" locked="0" layoutInCell="1" allowOverlap="1" wp14:anchorId="66D95CD4" wp14:editId="3BCB10C6">
            <wp:simplePos x="0" y="0"/>
            <wp:positionH relativeFrom="margin">
              <wp:posOffset>5262563</wp:posOffset>
            </wp:positionH>
            <wp:positionV relativeFrom="paragraph">
              <wp:posOffset>-120015</wp:posOffset>
            </wp:positionV>
            <wp:extent cx="1074598" cy="652462"/>
            <wp:effectExtent l="0" t="0" r="0" b="0"/>
            <wp:wrapNone/>
            <wp:docPr id="7" name="Picture 7" descr="See the source image">
              <a:extLst xmlns:a="http://schemas.openxmlformats.org/drawingml/2006/main">
                <a:ext uri="{FF2B5EF4-FFF2-40B4-BE49-F238E27FC236}">
                  <a16:creationId xmlns:a16="http://schemas.microsoft.com/office/drawing/2014/main" id="{14874E93-1E8F-48C7-A5A2-6B1E1E1949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2" descr="See the source image">
                      <a:extLst>
                        <a:ext uri="{FF2B5EF4-FFF2-40B4-BE49-F238E27FC236}">
                          <a16:creationId xmlns:a16="http://schemas.microsoft.com/office/drawing/2014/main" id="{14874E93-1E8F-48C7-A5A2-6B1E1E1949A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598" cy="652462"/>
                    </a:xfrm>
                    <a:prstGeom prst="rect">
                      <a:avLst/>
                    </a:prstGeom>
                    <a:noFill/>
                  </pic:spPr>
                </pic:pic>
              </a:graphicData>
            </a:graphic>
            <wp14:sizeRelH relativeFrom="page">
              <wp14:pctWidth>0</wp14:pctWidth>
            </wp14:sizeRelH>
            <wp14:sizeRelV relativeFrom="page">
              <wp14:pctHeight>0</wp14:pctHeight>
            </wp14:sizeRelV>
          </wp:anchor>
        </w:drawing>
      </w:r>
    </w:p>
    <w:p w:rsidR="00806367" w:rsidRDefault="00806367" w:rsidP="00806367"/>
    <w:p w:rsidR="00806367" w:rsidRDefault="00806367" w:rsidP="00806367"/>
    <w:p w:rsidR="00921DD3" w:rsidRPr="00097BFD" w:rsidRDefault="00921DD3" w:rsidP="00806367">
      <w:pPr>
        <w:rPr>
          <w:rFonts w:asciiTheme="majorHAnsi" w:hAnsiTheme="majorHAnsi"/>
          <w:color w:val="FFFFFF" w:themeColor="background1"/>
          <w:sz w:val="32"/>
          <w:szCs w:val="36"/>
          <w:shd w:val="clear" w:color="auto" w:fill="632E62" w:themeFill="text2"/>
        </w:rPr>
      </w:pPr>
      <w:r w:rsidRPr="00097BFD">
        <w:rPr>
          <w:rFonts w:asciiTheme="majorHAnsi" w:hAnsiTheme="majorHAnsi"/>
          <w:color w:val="FFFFFF" w:themeColor="background1"/>
          <w:sz w:val="32"/>
          <w:szCs w:val="36"/>
          <w:shd w:val="clear" w:color="auto" w:fill="632E62" w:themeFill="text2"/>
        </w:rPr>
        <w:t>NGO Forum Members Code of Conduct-2022</w:t>
      </w:r>
    </w:p>
    <w:p w:rsidR="00806367" w:rsidRPr="000F39DF" w:rsidRDefault="00806367" w:rsidP="00806367">
      <w:pPr>
        <w:rPr>
          <w:color w:val="FFFFFF" w:themeColor="background1"/>
        </w:rPr>
      </w:pPr>
    </w:p>
    <w:p w:rsidR="00806367" w:rsidRPr="00921DD3" w:rsidRDefault="00806367" w:rsidP="00806367">
      <w:pPr>
        <w:pStyle w:val="Subtitle"/>
        <w:rPr>
          <w:rFonts w:asciiTheme="majorHAnsi" w:hAnsiTheme="majorHAnsi"/>
          <w:color w:val="7030A0"/>
        </w:rPr>
      </w:pPr>
      <w:r w:rsidRPr="00921DD3">
        <w:rPr>
          <w:rFonts w:asciiTheme="majorHAnsi" w:hAnsiTheme="majorHAnsi"/>
          <w:color w:val="7030A0"/>
        </w:rPr>
        <w:t>16 February 2022 | Juba, South Sudan</w:t>
      </w:r>
    </w:p>
    <w:p w:rsidR="00806367" w:rsidRDefault="00806367" w:rsidP="00806367"/>
    <w:p w:rsidR="00806367" w:rsidRPr="00806367" w:rsidRDefault="00806367" w:rsidP="00806367">
      <w:pPr>
        <w:rPr>
          <w:rFonts w:ascii="Trebuchet MS" w:hAnsi="Trebuchet MS" w:cstheme="minorHAnsi"/>
          <w:color w:val="000000"/>
          <w:sz w:val="22"/>
        </w:rPr>
      </w:pPr>
      <w:r w:rsidRPr="00806367">
        <w:rPr>
          <w:rFonts w:ascii="Trebuchet MS" w:hAnsi="Trebuchet MS" w:cstheme="minorHAnsi"/>
          <w:b/>
          <w:i/>
          <w:iCs/>
          <w:color w:val="000000"/>
          <w:sz w:val="22"/>
        </w:rPr>
        <w:t>The Code of Conduct (</w:t>
      </w:r>
      <w:proofErr w:type="spellStart"/>
      <w:r w:rsidRPr="00806367">
        <w:rPr>
          <w:rFonts w:ascii="Trebuchet MS" w:hAnsi="Trebuchet MS" w:cstheme="minorHAnsi"/>
          <w:b/>
          <w:i/>
          <w:iCs/>
          <w:color w:val="000000"/>
          <w:sz w:val="22"/>
        </w:rPr>
        <w:t>CoC</w:t>
      </w:r>
      <w:proofErr w:type="spellEnd"/>
      <w:r w:rsidRPr="00806367">
        <w:rPr>
          <w:rFonts w:ascii="Trebuchet MS" w:hAnsi="Trebuchet MS" w:cstheme="minorHAnsi"/>
          <w:b/>
          <w:i/>
          <w:iCs/>
          <w:color w:val="000000"/>
          <w:sz w:val="22"/>
        </w:rPr>
        <w:t xml:space="preserve">) </w:t>
      </w:r>
      <w:r w:rsidRPr="00806367">
        <w:rPr>
          <w:rFonts w:ascii="Trebuchet MS" w:hAnsi="Trebuchet MS" w:cstheme="minorHAnsi"/>
          <w:iCs/>
          <w:color w:val="000000"/>
          <w:sz w:val="22"/>
        </w:rPr>
        <w:t>is</w:t>
      </w:r>
      <w:r w:rsidRPr="00806367">
        <w:rPr>
          <w:rFonts w:ascii="Trebuchet MS" w:hAnsi="Trebuchet MS" w:cstheme="minorHAnsi"/>
          <w:color w:val="000000"/>
          <w:sz w:val="22"/>
        </w:rPr>
        <w:t xml:space="preserve"> a set of shared norms, principles and values that aim to guide the conduct of NGOs that are members in the South Sudan NGO Forum:</w:t>
      </w:r>
    </w:p>
    <w:p w:rsidR="00806367" w:rsidRPr="00806367" w:rsidRDefault="00806367" w:rsidP="00806367">
      <w:pPr>
        <w:pStyle w:val="ListParagraph"/>
        <w:numPr>
          <w:ilvl w:val="0"/>
          <w:numId w:val="4"/>
        </w:numPr>
        <w:autoSpaceDE w:val="0"/>
        <w:autoSpaceDN w:val="0"/>
        <w:spacing w:after="0" w:line="240" w:lineRule="auto"/>
        <w:rPr>
          <w:rFonts w:ascii="Trebuchet MS" w:hAnsi="Trebuchet MS" w:cstheme="minorHAnsi"/>
          <w:sz w:val="22"/>
        </w:rPr>
      </w:pPr>
      <w:r w:rsidRPr="00806367">
        <w:rPr>
          <w:rFonts w:ascii="Trebuchet MS" w:hAnsi="Trebuchet MS" w:cstheme="minorHAnsi"/>
          <w:sz w:val="22"/>
        </w:rPr>
        <w:t>We are committed to comply strictly with international humanitarian principles, human rights, and humanitarian laws.</w:t>
      </w:r>
    </w:p>
    <w:p w:rsidR="00806367" w:rsidRPr="00806367" w:rsidRDefault="00806367" w:rsidP="00806367">
      <w:pPr>
        <w:pStyle w:val="ListParagraph"/>
        <w:autoSpaceDE w:val="0"/>
        <w:autoSpaceDN w:val="0"/>
        <w:ind w:left="567"/>
        <w:rPr>
          <w:rFonts w:ascii="Trebuchet MS" w:hAnsi="Trebuchet MS" w:cstheme="minorHAnsi"/>
          <w:sz w:val="22"/>
        </w:rPr>
      </w:pPr>
    </w:p>
    <w:p w:rsidR="00806367" w:rsidRPr="00806367" w:rsidRDefault="00806367" w:rsidP="00806367">
      <w:pPr>
        <w:pStyle w:val="ListParagraph"/>
        <w:numPr>
          <w:ilvl w:val="0"/>
          <w:numId w:val="4"/>
        </w:numPr>
        <w:autoSpaceDE w:val="0"/>
        <w:autoSpaceDN w:val="0"/>
        <w:spacing w:after="0" w:line="240" w:lineRule="auto"/>
        <w:rPr>
          <w:rFonts w:ascii="Trebuchet MS" w:hAnsi="Trebuchet MS" w:cstheme="minorHAnsi"/>
          <w:color w:val="000000"/>
          <w:sz w:val="22"/>
        </w:rPr>
      </w:pPr>
      <w:r w:rsidRPr="00806367">
        <w:rPr>
          <w:rFonts w:ascii="Trebuchet MS" w:hAnsi="Trebuchet MS" w:cstheme="minorHAnsi"/>
          <w:color w:val="000000"/>
          <w:sz w:val="22"/>
        </w:rPr>
        <w:t xml:space="preserve">Our work is based on the principle of “DO NO </w:t>
      </w:r>
      <w:r w:rsidRPr="00806367">
        <w:rPr>
          <w:rFonts w:ascii="Trebuchet MS" w:hAnsi="Trebuchet MS" w:cstheme="minorHAnsi"/>
          <w:sz w:val="22"/>
        </w:rPr>
        <w:t>HARM” which focuses on</w:t>
      </w:r>
      <w:r w:rsidRPr="00806367">
        <w:rPr>
          <w:rFonts w:ascii="Trebuchet MS" w:hAnsi="Trebuchet MS" w:cstheme="minorHAnsi"/>
          <w:color w:val="000000"/>
          <w:sz w:val="22"/>
        </w:rPr>
        <w:t xml:space="preserve"> responding to emergencies, chronic needs, reducing the impact of disasters and climate change, dealing with the root causes of poverty, meeting basic needs, and enabling communities to become resilient and self-sufficient.</w:t>
      </w:r>
    </w:p>
    <w:p w:rsidR="00806367" w:rsidRPr="00806367" w:rsidRDefault="00806367" w:rsidP="00806367">
      <w:pPr>
        <w:pStyle w:val="ListParagraph"/>
        <w:autoSpaceDE w:val="0"/>
        <w:autoSpaceDN w:val="0"/>
        <w:rPr>
          <w:rFonts w:ascii="Trebuchet MS" w:hAnsi="Trebuchet MS" w:cstheme="minorHAnsi"/>
          <w:color w:val="000000"/>
          <w:sz w:val="22"/>
        </w:rPr>
      </w:pPr>
    </w:p>
    <w:p w:rsidR="00806367" w:rsidRPr="00806367" w:rsidRDefault="00806367" w:rsidP="00806367">
      <w:pPr>
        <w:pStyle w:val="ListParagraph"/>
        <w:numPr>
          <w:ilvl w:val="0"/>
          <w:numId w:val="4"/>
        </w:numPr>
        <w:autoSpaceDE w:val="0"/>
        <w:autoSpaceDN w:val="0"/>
        <w:spacing w:after="0" w:line="240" w:lineRule="auto"/>
        <w:rPr>
          <w:rFonts w:ascii="Trebuchet MS" w:hAnsi="Trebuchet MS" w:cstheme="minorHAnsi"/>
          <w:color w:val="000000"/>
          <w:sz w:val="22"/>
        </w:rPr>
      </w:pPr>
      <w:r w:rsidRPr="00806367">
        <w:rPr>
          <w:rFonts w:ascii="Trebuchet MS" w:hAnsi="Trebuchet MS" w:cstheme="minorHAnsi"/>
          <w:color w:val="000000"/>
          <w:sz w:val="22"/>
        </w:rPr>
        <w:t>We are accountable to those whom we seek to assist, to those providing resources, and to legal authorities.</w:t>
      </w:r>
    </w:p>
    <w:p w:rsidR="00806367" w:rsidRPr="00806367" w:rsidRDefault="00806367" w:rsidP="00806367">
      <w:pPr>
        <w:pStyle w:val="ListParagraph"/>
        <w:rPr>
          <w:rFonts w:ascii="Trebuchet MS" w:hAnsi="Trebuchet MS" w:cstheme="minorHAnsi"/>
          <w:color w:val="000000"/>
          <w:sz w:val="22"/>
        </w:rPr>
      </w:pPr>
    </w:p>
    <w:p w:rsidR="00806367" w:rsidRPr="00806367" w:rsidRDefault="00806367" w:rsidP="00806367">
      <w:pPr>
        <w:pStyle w:val="ListParagraph"/>
        <w:numPr>
          <w:ilvl w:val="0"/>
          <w:numId w:val="4"/>
        </w:numPr>
        <w:autoSpaceDE w:val="0"/>
        <w:autoSpaceDN w:val="0"/>
        <w:spacing w:after="0" w:line="240" w:lineRule="auto"/>
        <w:rPr>
          <w:rFonts w:ascii="Trebuchet MS" w:hAnsi="Trebuchet MS" w:cstheme="minorHAnsi"/>
          <w:color w:val="000000"/>
          <w:sz w:val="22"/>
        </w:rPr>
      </w:pPr>
      <w:r w:rsidRPr="00806367">
        <w:rPr>
          <w:rFonts w:ascii="Trebuchet MS" w:hAnsi="Trebuchet MS" w:cstheme="minorHAnsi"/>
          <w:color w:val="000000"/>
          <w:sz w:val="22"/>
        </w:rPr>
        <w:t>We are transparent in our dealings with the government and community partners, the public, donors, and other interested parties.</w:t>
      </w:r>
    </w:p>
    <w:p w:rsidR="00806367" w:rsidRPr="00806367" w:rsidRDefault="00806367" w:rsidP="00806367">
      <w:pPr>
        <w:pStyle w:val="ListParagraph"/>
        <w:rPr>
          <w:rFonts w:ascii="Trebuchet MS" w:hAnsi="Trebuchet MS" w:cstheme="minorHAnsi"/>
          <w:color w:val="000000"/>
          <w:sz w:val="22"/>
        </w:rPr>
      </w:pPr>
    </w:p>
    <w:p w:rsidR="00806367" w:rsidRPr="00806367" w:rsidRDefault="00806367" w:rsidP="00806367">
      <w:pPr>
        <w:pStyle w:val="ListParagraph"/>
        <w:numPr>
          <w:ilvl w:val="0"/>
          <w:numId w:val="4"/>
        </w:numPr>
        <w:autoSpaceDE w:val="0"/>
        <w:autoSpaceDN w:val="0"/>
        <w:spacing w:after="0" w:line="240" w:lineRule="auto"/>
        <w:rPr>
          <w:rFonts w:ascii="Trebuchet MS" w:hAnsi="Trebuchet MS" w:cstheme="minorHAnsi"/>
          <w:color w:val="000000"/>
          <w:sz w:val="22"/>
        </w:rPr>
      </w:pPr>
      <w:r w:rsidRPr="00806367">
        <w:rPr>
          <w:rFonts w:ascii="Trebuchet MS" w:hAnsi="Trebuchet MS" w:cstheme="minorHAnsi"/>
          <w:color w:val="000000"/>
          <w:sz w:val="22"/>
        </w:rPr>
        <w:t>We are independent and we strive to maintain our autonomy according to South Sudanese and international law, and to resist the imposition of conditionality or corrupt practices that may compromise our mission and principles.</w:t>
      </w:r>
    </w:p>
    <w:p w:rsidR="00806367" w:rsidRPr="00806367" w:rsidRDefault="00806367" w:rsidP="00806367">
      <w:pPr>
        <w:pStyle w:val="ListParagraph"/>
        <w:rPr>
          <w:rFonts w:ascii="Trebuchet MS" w:hAnsi="Trebuchet MS" w:cstheme="minorHAnsi"/>
          <w:color w:val="000000"/>
          <w:sz w:val="22"/>
        </w:rPr>
      </w:pPr>
    </w:p>
    <w:p w:rsidR="00806367" w:rsidRPr="00806367" w:rsidRDefault="00806367" w:rsidP="00806367">
      <w:pPr>
        <w:pStyle w:val="ListParagraph"/>
        <w:numPr>
          <w:ilvl w:val="0"/>
          <w:numId w:val="4"/>
        </w:numPr>
        <w:autoSpaceDE w:val="0"/>
        <w:autoSpaceDN w:val="0"/>
        <w:spacing w:after="0" w:line="240" w:lineRule="auto"/>
        <w:rPr>
          <w:rFonts w:ascii="Trebuchet MS" w:hAnsi="Trebuchet MS" w:cstheme="minorHAnsi"/>
          <w:color w:val="000000"/>
          <w:sz w:val="22"/>
        </w:rPr>
      </w:pPr>
      <w:r w:rsidRPr="00806367">
        <w:rPr>
          <w:rFonts w:ascii="Trebuchet MS" w:hAnsi="Trebuchet MS" w:cstheme="minorHAnsi"/>
          <w:color w:val="000000"/>
          <w:sz w:val="22"/>
        </w:rPr>
        <w:t>We will not discriminate against any individual or group on the grounds of gender, political affiliation, ethnic origin, religious belief, or sexual orientation.</w:t>
      </w:r>
    </w:p>
    <w:p w:rsidR="00806367" w:rsidRPr="00806367" w:rsidRDefault="00806367" w:rsidP="00806367">
      <w:pPr>
        <w:rPr>
          <w:rFonts w:ascii="Trebuchet MS" w:hAnsi="Trebuchet MS" w:cstheme="minorHAnsi"/>
          <w:sz w:val="22"/>
        </w:rPr>
      </w:pPr>
    </w:p>
    <w:p w:rsidR="00806367" w:rsidRPr="00806367" w:rsidRDefault="00806367" w:rsidP="00806367">
      <w:pPr>
        <w:rPr>
          <w:rFonts w:ascii="Trebuchet MS" w:hAnsi="Trebuchet MS" w:cstheme="minorHAnsi"/>
          <w:sz w:val="22"/>
        </w:rPr>
      </w:pPr>
      <w:r w:rsidRPr="00806367">
        <w:rPr>
          <w:rFonts w:ascii="Trebuchet MS" w:hAnsi="Trebuchet MS" w:cstheme="minorHAnsi"/>
          <w:sz w:val="22"/>
        </w:rPr>
        <w:t xml:space="preserve">On behalf of my organisation, I agree that we will abide by this Code of Conduct in registering as an NGO </w:t>
      </w:r>
      <w:r w:rsidR="00281B5B">
        <w:rPr>
          <w:rFonts w:ascii="Trebuchet MS" w:hAnsi="Trebuchet MS" w:cstheme="minorHAnsi"/>
          <w:sz w:val="22"/>
        </w:rPr>
        <w:t xml:space="preserve">Forum </w:t>
      </w:r>
      <w:r w:rsidRPr="00806367">
        <w:rPr>
          <w:rFonts w:ascii="Trebuchet MS" w:hAnsi="Trebuchet MS" w:cstheme="minorHAnsi"/>
          <w:sz w:val="22"/>
        </w:rPr>
        <w:t>member for the year 2022.</w:t>
      </w:r>
    </w:p>
    <w:p w:rsidR="00806367" w:rsidRPr="00806367" w:rsidRDefault="00806367" w:rsidP="00806367">
      <w:pPr>
        <w:rPr>
          <w:rFonts w:ascii="Trebuchet MS" w:hAnsi="Trebuchet MS" w:cstheme="minorHAnsi"/>
          <w:sz w:val="22"/>
        </w:rPr>
      </w:pPr>
    </w:p>
    <w:p w:rsidR="00806367" w:rsidRPr="00806367" w:rsidRDefault="00806367" w:rsidP="00806367">
      <w:pPr>
        <w:rPr>
          <w:rFonts w:ascii="Trebuchet MS" w:hAnsi="Trebuchet MS" w:cstheme="minorHAnsi"/>
          <w:sz w:val="22"/>
        </w:rPr>
      </w:pPr>
    </w:p>
    <w:p w:rsidR="00806367" w:rsidRPr="00806367" w:rsidRDefault="00806367" w:rsidP="00806367">
      <w:pPr>
        <w:rPr>
          <w:rFonts w:ascii="Trebuchet MS" w:hAnsi="Trebuchet MS" w:cstheme="minorHAnsi"/>
          <w:sz w:val="22"/>
        </w:rPr>
      </w:pPr>
      <w:r w:rsidRPr="00806367">
        <w:rPr>
          <w:rFonts w:ascii="Trebuchet MS" w:hAnsi="Trebuchet MS" w:cstheme="minorHAnsi"/>
          <w:sz w:val="22"/>
        </w:rPr>
        <w:t>Name:</w:t>
      </w:r>
      <w:r w:rsidRPr="00806367">
        <w:rPr>
          <w:rFonts w:ascii="Trebuchet MS" w:hAnsi="Trebuchet MS" w:cstheme="minorHAnsi"/>
          <w:sz w:val="22"/>
        </w:rPr>
        <w:tab/>
      </w:r>
      <w:r w:rsidRPr="00806367">
        <w:rPr>
          <w:rFonts w:ascii="Trebuchet MS" w:hAnsi="Trebuchet MS" w:cstheme="minorHAnsi"/>
          <w:sz w:val="22"/>
        </w:rPr>
        <w:tab/>
      </w:r>
      <w:r w:rsidRPr="00806367">
        <w:rPr>
          <w:rFonts w:ascii="Trebuchet MS" w:hAnsi="Trebuchet MS" w:cstheme="minorHAnsi"/>
          <w:sz w:val="22"/>
        </w:rPr>
        <w:tab/>
      </w:r>
      <w:r w:rsidRPr="00806367">
        <w:rPr>
          <w:rFonts w:ascii="Trebuchet MS" w:hAnsi="Trebuchet MS" w:cstheme="minorHAnsi"/>
          <w:sz w:val="22"/>
        </w:rPr>
        <w:tab/>
      </w:r>
      <w:r w:rsidRPr="00806367">
        <w:rPr>
          <w:rFonts w:ascii="Trebuchet MS" w:hAnsi="Trebuchet MS" w:cstheme="minorHAnsi"/>
          <w:sz w:val="22"/>
        </w:rPr>
        <w:tab/>
      </w:r>
      <w:r w:rsidRPr="00806367">
        <w:rPr>
          <w:rFonts w:ascii="Trebuchet MS" w:hAnsi="Trebuchet MS" w:cstheme="minorHAnsi"/>
          <w:sz w:val="22"/>
        </w:rPr>
        <w:tab/>
      </w:r>
      <w:r w:rsidRPr="00806367">
        <w:rPr>
          <w:rFonts w:ascii="Trebuchet MS" w:hAnsi="Trebuchet MS" w:cstheme="minorHAnsi"/>
          <w:sz w:val="22"/>
        </w:rPr>
        <w:tab/>
        <w:t>Organisation</w:t>
      </w:r>
      <w:r w:rsidR="0048629C">
        <w:rPr>
          <w:rFonts w:ascii="Trebuchet MS" w:hAnsi="Trebuchet MS" w:cstheme="minorHAnsi"/>
          <w:sz w:val="22"/>
        </w:rPr>
        <w:t>:</w:t>
      </w:r>
    </w:p>
    <w:p w:rsidR="00806367" w:rsidRPr="00806367" w:rsidRDefault="00806367" w:rsidP="00806367">
      <w:pPr>
        <w:rPr>
          <w:rFonts w:ascii="Trebuchet MS" w:hAnsi="Trebuchet MS" w:cstheme="minorHAnsi"/>
          <w:sz w:val="22"/>
        </w:rPr>
      </w:pPr>
      <w:bookmarkStart w:id="0" w:name="_GoBack"/>
      <w:bookmarkEnd w:id="0"/>
    </w:p>
    <w:p w:rsidR="00806367" w:rsidRPr="00806367" w:rsidRDefault="00806367" w:rsidP="00806367">
      <w:pPr>
        <w:rPr>
          <w:rFonts w:ascii="Trebuchet MS" w:hAnsi="Trebuchet MS" w:cstheme="minorHAnsi"/>
          <w:sz w:val="22"/>
        </w:rPr>
      </w:pPr>
    </w:p>
    <w:p w:rsidR="00806367" w:rsidRPr="00806367" w:rsidRDefault="00806367" w:rsidP="00806367">
      <w:pPr>
        <w:rPr>
          <w:rFonts w:ascii="Trebuchet MS" w:hAnsi="Trebuchet MS" w:cstheme="minorHAnsi"/>
          <w:sz w:val="22"/>
        </w:rPr>
      </w:pPr>
      <w:r w:rsidRPr="00806367">
        <w:rPr>
          <w:rFonts w:ascii="Trebuchet MS" w:hAnsi="Trebuchet MS" w:cstheme="minorHAnsi"/>
          <w:sz w:val="22"/>
        </w:rPr>
        <w:t>Date:</w:t>
      </w:r>
    </w:p>
    <w:p w:rsidR="00806367" w:rsidRPr="00806367" w:rsidRDefault="00806367" w:rsidP="00806367">
      <w:pPr>
        <w:rPr>
          <w:rFonts w:ascii="Trebuchet MS" w:hAnsi="Trebuchet MS"/>
          <w:b/>
          <w:bCs/>
          <w:sz w:val="22"/>
        </w:rPr>
      </w:pPr>
    </w:p>
    <w:p w:rsidR="00806367" w:rsidRPr="00806367" w:rsidRDefault="00806367" w:rsidP="00806367">
      <w:pPr>
        <w:rPr>
          <w:rFonts w:ascii="Trebuchet MS" w:hAnsi="Trebuchet MS"/>
          <w:b/>
          <w:bCs/>
          <w:sz w:val="22"/>
        </w:rPr>
      </w:pPr>
    </w:p>
    <w:sectPr w:rsidR="00806367" w:rsidRPr="00806367" w:rsidSect="006514E5">
      <w:footerReference w:type="default" r:id="rId8"/>
      <w:headerReference w:type="first" r:id="rId9"/>
      <w:footerReference w:type="first" r:id="rId10"/>
      <w:pgSz w:w="11906" w:h="16838"/>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086" w:rsidRDefault="00171086">
      <w:pPr>
        <w:spacing w:after="0" w:line="240" w:lineRule="auto"/>
      </w:pPr>
      <w:r>
        <w:separator/>
      </w:r>
    </w:p>
  </w:endnote>
  <w:endnote w:type="continuationSeparator" w:id="0">
    <w:p w:rsidR="00171086" w:rsidRDefault="0017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Oswald Regular">
    <w:altName w:val="Arial Narrow"/>
    <w:charset w:val="00"/>
    <w:family w:val="auto"/>
    <w:pitch w:val="variable"/>
    <w:sig w:usb0="A00002EF" w:usb1="4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6E" w:rsidRPr="006514E5" w:rsidRDefault="0048629C" w:rsidP="006514E5">
    <w:pPr>
      <w:pStyle w:val="Footer"/>
      <w:tabs>
        <w:tab w:val="clear" w:pos="4513"/>
        <w:tab w:val="clear" w:pos="9026"/>
        <w:tab w:val="center" w:pos="4820"/>
        <w:tab w:val="right" w:pos="9638"/>
      </w:tabs>
      <w:rPr>
        <w:color w:val="5982DB" w:themeColor="accent6"/>
        <w:sz w:val="16"/>
        <w:szCs w:val="18"/>
      </w:rPr>
    </w:pPr>
    <w:r w:rsidRPr="00ED0FF3">
      <w:rPr>
        <w:color w:val="5982DB" w:themeColor="accent6"/>
        <w:sz w:val="16"/>
        <w:szCs w:val="18"/>
      </w:rPr>
      <w:t>South Sudan NGO Forum</w:t>
    </w:r>
    <w:r w:rsidRPr="00ED0FF3">
      <w:rPr>
        <w:color w:val="5982DB" w:themeColor="accent6"/>
        <w:sz w:val="16"/>
        <w:szCs w:val="18"/>
      </w:rPr>
      <w:tab/>
    </w:r>
    <w:r w:rsidRPr="00ED0FF3">
      <w:rPr>
        <w:color w:val="5982DB" w:themeColor="accent6"/>
        <w:sz w:val="16"/>
        <w:szCs w:val="18"/>
      </w:rPr>
      <w:tab/>
    </w:r>
    <w:r>
      <w:rPr>
        <w:color w:val="5982DB" w:themeColor="accent6"/>
        <w:sz w:val="16"/>
        <w:szCs w:val="18"/>
      </w:rPr>
      <w:t>Briefing</w:t>
    </w:r>
    <w:r w:rsidRPr="00ED0FF3">
      <w:rPr>
        <w:color w:val="5982DB" w:themeColor="accent6"/>
        <w:sz w:val="16"/>
        <w:szCs w:val="18"/>
      </w:rPr>
      <w:t xml:space="preserve"> Note </w:t>
    </w:r>
    <w:r w:rsidRPr="00ED0FF3">
      <w:rPr>
        <w:rFonts w:cstheme="minorHAnsi"/>
        <w:color w:val="5982DB" w:themeColor="accent6"/>
        <w:sz w:val="16"/>
        <w:szCs w:val="18"/>
      </w:rPr>
      <w:t>|</w:t>
    </w:r>
    <w:r w:rsidRPr="00ED0FF3">
      <w:rPr>
        <w:color w:val="5982DB" w:themeColor="accent6"/>
        <w:sz w:val="16"/>
        <w:szCs w:val="18"/>
      </w:rPr>
      <w:t xml:space="preserve"> </w:t>
    </w:r>
    <w:r w:rsidRPr="00ED0FF3">
      <w:rPr>
        <w:color w:val="5982DB" w:themeColor="accent6"/>
        <w:sz w:val="16"/>
        <w:szCs w:val="18"/>
      </w:rPr>
      <w:fldChar w:fldCharType="begin"/>
    </w:r>
    <w:r w:rsidRPr="00ED0FF3">
      <w:rPr>
        <w:color w:val="5982DB" w:themeColor="accent6"/>
        <w:sz w:val="16"/>
        <w:szCs w:val="18"/>
      </w:rPr>
      <w:instrText xml:space="preserve"> PAGE   \* MERGEFORMAT </w:instrText>
    </w:r>
    <w:r w:rsidRPr="00ED0FF3">
      <w:rPr>
        <w:color w:val="5982DB" w:themeColor="accent6"/>
        <w:sz w:val="16"/>
        <w:szCs w:val="18"/>
      </w:rPr>
      <w:fldChar w:fldCharType="separate"/>
    </w:r>
    <w:r>
      <w:rPr>
        <w:noProof/>
        <w:color w:val="5982DB" w:themeColor="accent6"/>
        <w:sz w:val="16"/>
        <w:szCs w:val="18"/>
      </w:rPr>
      <w:t>1</w:t>
    </w:r>
    <w:r w:rsidRPr="00ED0FF3">
      <w:rPr>
        <w:noProof/>
        <w:color w:val="5982DB" w:themeColor="accent6"/>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E8" w:rsidRPr="00ED0FF3" w:rsidRDefault="0048629C" w:rsidP="008E0CE8">
    <w:pPr>
      <w:pStyle w:val="Footer"/>
      <w:tabs>
        <w:tab w:val="clear" w:pos="4513"/>
        <w:tab w:val="clear" w:pos="9026"/>
        <w:tab w:val="center" w:pos="4820"/>
        <w:tab w:val="right" w:pos="9638"/>
      </w:tabs>
      <w:rPr>
        <w:color w:val="5982DB" w:themeColor="accent6"/>
        <w:sz w:val="16"/>
        <w:szCs w:val="18"/>
      </w:rPr>
    </w:pPr>
    <w:r w:rsidRPr="00ED0FF3">
      <w:rPr>
        <w:color w:val="5982DB" w:themeColor="accent6"/>
        <w:sz w:val="16"/>
        <w:szCs w:val="18"/>
      </w:rPr>
      <w:t>South Sudan NGO Forum</w:t>
    </w:r>
    <w:r w:rsidRPr="00ED0FF3">
      <w:rPr>
        <w:color w:val="5982DB" w:themeColor="accent6"/>
        <w:sz w:val="16"/>
        <w:szCs w:val="18"/>
      </w:rPr>
      <w:tab/>
    </w:r>
    <w:r w:rsidRPr="00ED0FF3">
      <w:rPr>
        <w:color w:val="5982DB" w:themeColor="accent6"/>
        <w:sz w:val="16"/>
        <w:szCs w:val="18"/>
      </w:rPr>
      <w:tab/>
      <w:t xml:space="preserve">Meeting Note </w:t>
    </w:r>
    <w:r w:rsidRPr="00ED0FF3">
      <w:rPr>
        <w:rFonts w:cstheme="minorHAnsi"/>
        <w:color w:val="5982DB" w:themeColor="accent6"/>
        <w:sz w:val="16"/>
        <w:szCs w:val="18"/>
      </w:rPr>
      <w:t>|</w:t>
    </w:r>
    <w:r w:rsidRPr="00ED0FF3">
      <w:rPr>
        <w:color w:val="5982DB" w:themeColor="accent6"/>
        <w:sz w:val="16"/>
        <w:szCs w:val="18"/>
      </w:rPr>
      <w:t xml:space="preserve"> </w:t>
    </w:r>
    <w:r w:rsidRPr="00ED0FF3">
      <w:rPr>
        <w:color w:val="5982DB" w:themeColor="accent6"/>
        <w:sz w:val="16"/>
        <w:szCs w:val="18"/>
      </w:rPr>
      <w:fldChar w:fldCharType="begin"/>
    </w:r>
    <w:r w:rsidRPr="00ED0FF3">
      <w:rPr>
        <w:color w:val="5982DB" w:themeColor="accent6"/>
        <w:sz w:val="16"/>
        <w:szCs w:val="18"/>
      </w:rPr>
      <w:instrText xml:space="preserve"> PAGE   \* MERGEFORMAT </w:instrText>
    </w:r>
    <w:r w:rsidRPr="00ED0FF3">
      <w:rPr>
        <w:color w:val="5982DB" w:themeColor="accent6"/>
        <w:sz w:val="16"/>
        <w:szCs w:val="18"/>
      </w:rPr>
      <w:fldChar w:fldCharType="separate"/>
    </w:r>
    <w:r w:rsidRPr="00ED0FF3">
      <w:rPr>
        <w:color w:val="5982DB" w:themeColor="accent6"/>
        <w:sz w:val="16"/>
        <w:szCs w:val="18"/>
      </w:rPr>
      <w:t>3</w:t>
    </w:r>
    <w:r w:rsidRPr="00ED0FF3">
      <w:rPr>
        <w:noProof/>
        <w:color w:val="5982DB" w:themeColor="accent6"/>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086" w:rsidRDefault="00171086">
      <w:pPr>
        <w:spacing w:after="0" w:line="240" w:lineRule="auto"/>
      </w:pPr>
      <w:r>
        <w:separator/>
      </w:r>
    </w:p>
  </w:footnote>
  <w:footnote w:type="continuationSeparator" w:id="0">
    <w:p w:rsidR="00171086" w:rsidRDefault="0017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6E" w:rsidRPr="00C849B2" w:rsidRDefault="00171086" w:rsidP="00C849B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703"/>
    <w:multiLevelType w:val="hybridMultilevel"/>
    <w:tmpl w:val="BD2E3B62"/>
    <w:lvl w:ilvl="0" w:tplc="C8FCF042">
      <w:start w:val="1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C45BBC"/>
    <w:multiLevelType w:val="hybridMultilevel"/>
    <w:tmpl w:val="077A3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8BA2AB9"/>
    <w:multiLevelType w:val="hybridMultilevel"/>
    <w:tmpl w:val="98A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92856"/>
    <w:multiLevelType w:val="hybridMultilevel"/>
    <w:tmpl w:val="E94EEC46"/>
    <w:lvl w:ilvl="0" w:tplc="FDD6B340">
      <w:start w:val="1"/>
      <w:numFmt w:val="bullet"/>
      <w:lvlText w:val=""/>
      <w:lvlJc w:val="left"/>
      <w:pPr>
        <w:ind w:left="720" w:hanging="360"/>
      </w:pPr>
      <w:rPr>
        <w:rFonts w:ascii="Wingdings" w:hAnsi="Wingdings" w:hint="default"/>
        <w:color w:val="632E62"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EC"/>
    <w:rsid w:val="00097BFD"/>
    <w:rsid w:val="00123E95"/>
    <w:rsid w:val="00171086"/>
    <w:rsid w:val="00281B5B"/>
    <w:rsid w:val="002D05EC"/>
    <w:rsid w:val="00331413"/>
    <w:rsid w:val="0048629C"/>
    <w:rsid w:val="00806367"/>
    <w:rsid w:val="00921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4B5"/>
  <w15:chartTrackingRefBased/>
  <w15:docId w15:val="{7F7EEB67-5171-4495-B877-FF793509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367"/>
    <w:pPr>
      <w:jc w:val="both"/>
    </w:pPr>
    <w:rPr>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5EC"/>
    <w:pPr>
      <w:ind w:left="720"/>
      <w:contextualSpacing/>
    </w:pPr>
  </w:style>
  <w:style w:type="paragraph" w:styleId="Title">
    <w:name w:val="Title"/>
    <w:basedOn w:val="Normal"/>
    <w:next w:val="Normal"/>
    <w:link w:val="TitleChar"/>
    <w:uiPriority w:val="10"/>
    <w:qFormat/>
    <w:rsid w:val="00806367"/>
    <w:pPr>
      <w:pBdr>
        <w:left w:val="single" w:sz="36" w:space="4" w:color="000000" w:themeColor="text1"/>
      </w:pBdr>
      <w:spacing w:after="80" w:line="240" w:lineRule="auto"/>
      <w:ind w:left="198"/>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6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06367"/>
    <w:pPr>
      <w:numPr>
        <w:ilvl w:val="1"/>
      </w:numPr>
      <w:pBdr>
        <w:left w:val="single" w:sz="36" w:space="4" w:color="000000" w:themeColor="text1"/>
      </w:pBdr>
      <w:spacing w:after="0"/>
      <w:ind w:left="196"/>
    </w:pPr>
    <w:rPr>
      <w:rFonts w:ascii="Oswald Regular" w:eastAsiaTheme="minorEastAsia" w:hAnsi="Oswald Regular"/>
      <w:color w:val="632E62" w:themeColor="text2"/>
      <w:spacing w:val="15"/>
      <w:sz w:val="36"/>
      <w:szCs w:val="36"/>
    </w:rPr>
  </w:style>
  <w:style w:type="character" w:customStyle="1" w:styleId="SubtitleChar">
    <w:name w:val="Subtitle Char"/>
    <w:basedOn w:val="DefaultParagraphFont"/>
    <w:link w:val="Subtitle"/>
    <w:uiPriority w:val="11"/>
    <w:rsid w:val="00806367"/>
    <w:rPr>
      <w:rFonts w:ascii="Oswald Regular" w:eastAsiaTheme="minorEastAsia" w:hAnsi="Oswald Regular"/>
      <w:color w:val="632E62" w:themeColor="text2"/>
      <w:spacing w:val="15"/>
      <w:sz w:val="36"/>
      <w:szCs w:val="36"/>
      <w:lang w:val="en-GB"/>
    </w:rPr>
  </w:style>
  <w:style w:type="paragraph" w:styleId="Header">
    <w:name w:val="header"/>
    <w:basedOn w:val="Normal"/>
    <w:link w:val="HeaderChar"/>
    <w:uiPriority w:val="99"/>
    <w:unhideWhenUsed/>
    <w:rsid w:val="00806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367"/>
    <w:rPr>
      <w:sz w:val="20"/>
      <w:lang w:val="en-GB"/>
    </w:rPr>
  </w:style>
  <w:style w:type="paragraph" w:styleId="Footer">
    <w:name w:val="footer"/>
    <w:basedOn w:val="Normal"/>
    <w:link w:val="FooterChar"/>
    <w:uiPriority w:val="99"/>
    <w:unhideWhenUsed/>
    <w:rsid w:val="00806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367"/>
    <w:rPr>
      <w:sz w:val="20"/>
      <w:lang w:val="en-GB"/>
    </w:rPr>
  </w:style>
  <w:style w:type="table" w:styleId="TableGrid">
    <w:name w:val="Table Grid"/>
    <w:basedOn w:val="TableNormal"/>
    <w:uiPriority w:val="39"/>
    <w:rsid w:val="008063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Forum</dc:creator>
  <cp:keywords/>
  <dc:description/>
  <cp:lastModifiedBy>Comms Officer</cp:lastModifiedBy>
  <cp:revision>5</cp:revision>
  <dcterms:created xsi:type="dcterms:W3CDTF">2022-02-15T14:04:00Z</dcterms:created>
  <dcterms:modified xsi:type="dcterms:W3CDTF">2022-02-17T12:03:00Z</dcterms:modified>
</cp:coreProperties>
</file>