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99" w:rsidRDefault="00454C2D" w:rsidP="00316D99">
      <w:pPr>
        <w:tabs>
          <w:tab w:val="center" w:pos="6480"/>
        </w:tabs>
        <w:suppressAutoHyphens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ialogue on Building Resilience to Hunger in South Sudan</w:t>
      </w:r>
    </w:p>
    <w:p w:rsidR="00454C2D" w:rsidRPr="00B04D3B" w:rsidRDefault="00454C2D" w:rsidP="00316D99">
      <w:pPr>
        <w:tabs>
          <w:tab w:val="center" w:pos="6480"/>
        </w:tabs>
        <w:suppressAutoHyphens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Expanded Session of the Agriculture and Livelihoods Donor Working Group</w:t>
      </w:r>
    </w:p>
    <w:p w:rsidR="00316D99" w:rsidRPr="00BE0AA0" w:rsidRDefault="00454C2D" w:rsidP="00316D99">
      <w:pPr>
        <w:tabs>
          <w:tab w:val="center" w:pos="648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24 October</w:t>
      </w:r>
      <w:r w:rsidR="00DC0C07">
        <w:rPr>
          <w:rFonts w:ascii="Calibri" w:hAnsi="Calibri"/>
          <w:b/>
        </w:rPr>
        <w:t xml:space="preserve"> 2017</w:t>
      </w:r>
      <w:r w:rsidR="00EB7DEF">
        <w:rPr>
          <w:rFonts w:ascii="Calibri" w:hAnsi="Calibri"/>
          <w:b/>
        </w:rPr>
        <w:t xml:space="preserve"> (welcoming reception on 23 October)</w:t>
      </w:r>
    </w:p>
    <w:p w:rsidR="00316D99" w:rsidRDefault="00454C2D" w:rsidP="00316D99">
      <w:pPr>
        <w:tabs>
          <w:tab w:val="center" w:pos="6480"/>
        </w:tabs>
        <w:suppressAutoHyphens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Delegation of the European Union to South Sudan</w:t>
      </w:r>
      <w:r w:rsidR="00EB7DEF">
        <w:rPr>
          <w:rFonts w:ascii="Calibri" w:hAnsi="Calibri"/>
          <w:b/>
        </w:rPr>
        <w:t xml:space="preserve"> (Conference Hall)</w:t>
      </w:r>
    </w:p>
    <w:p w:rsidR="00454C2D" w:rsidRPr="004D7B8C" w:rsidRDefault="00454C2D" w:rsidP="00316D99">
      <w:pPr>
        <w:tabs>
          <w:tab w:val="center" w:pos="6480"/>
        </w:tabs>
        <w:suppressAutoHyphens/>
        <w:jc w:val="center"/>
        <w:rPr>
          <w:rFonts w:ascii="Calibri" w:hAnsi="Calibri"/>
          <w:b/>
        </w:rPr>
      </w:pPr>
    </w:p>
    <w:tbl>
      <w:tblPr>
        <w:tblW w:w="11341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7"/>
        <w:gridCol w:w="10064"/>
      </w:tblGrid>
      <w:tr w:rsidR="00682583" w:rsidRPr="00A643DB" w:rsidTr="007F5BE5">
        <w:trPr>
          <w:trHeight w:val="368"/>
        </w:trPr>
        <w:tc>
          <w:tcPr>
            <w:tcW w:w="1277" w:type="dxa"/>
            <w:shd w:val="clear" w:color="auto" w:fill="C6D9F1"/>
          </w:tcPr>
          <w:p w:rsidR="00682583" w:rsidRPr="00682583" w:rsidRDefault="00682583" w:rsidP="00090D5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064" w:type="dxa"/>
            <w:shd w:val="clear" w:color="auto" w:fill="C6D9F1"/>
            <w:vAlign w:val="center"/>
          </w:tcPr>
          <w:p w:rsidR="00682583" w:rsidRPr="00F61D6D" w:rsidRDefault="00454C2D" w:rsidP="00454C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61D6D">
              <w:rPr>
                <w:rFonts w:cs="Arial"/>
                <w:b/>
                <w:sz w:val="28"/>
                <w:szCs w:val="28"/>
              </w:rPr>
              <w:t>Monday 23 October 2017</w:t>
            </w:r>
          </w:p>
        </w:tc>
      </w:tr>
      <w:tr w:rsidR="00682583" w:rsidRPr="001228FF" w:rsidTr="00F61D6D">
        <w:trPr>
          <w:trHeight w:val="734"/>
        </w:trPr>
        <w:tc>
          <w:tcPr>
            <w:tcW w:w="1277" w:type="dxa"/>
            <w:tcBorders>
              <w:bottom w:val="single" w:sz="4" w:space="0" w:color="auto"/>
            </w:tcBorders>
          </w:tcPr>
          <w:p w:rsidR="00682583" w:rsidRDefault="00454C2D" w:rsidP="006825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16:30-</w:t>
            </w:r>
          </w:p>
          <w:p w:rsidR="00454C2D" w:rsidRPr="00454C2D" w:rsidRDefault="00454C2D" w:rsidP="006825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18:00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54C2D" w:rsidRDefault="00454C2D" w:rsidP="00454C2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Welcoming Reception/Cocktail at Embassy of Canada to South Sudan</w:t>
            </w:r>
          </w:p>
          <w:p w:rsidR="00454C2D" w:rsidRPr="00454C2D" w:rsidRDefault="00454C2D" w:rsidP="001806B8">
            <w:pPr>
              <w:pStyle w:val="ListParagraph"/>
              <w:ind w:left="1080"/>
              <w:rPr>
                <w:rFonts w:cs="Arial"/>
                <w:b/>
                <w:bCs/>
              </w:rPr>
            </w:pPr>
          </w:p>
        </w:tc>
      </w:tr>
      <w:tr w:rsidR="00454C2D" w:rsidRPr="00F61D6D" w:rsidTr="0002720E">
        <w:trPr>
          <w:trHeight w:val="368"/>
        </w:trPr>
        <w:tc>
          <w:tcPr>
            <w:tcW w:w="1277" w:type="dxa"/>
            <w:shd w:val="clear" w:color="auto" w:fill="C6D9F1"/>
          </w:tcPr>
          <w:p w:rsidR="00454C2D" w:rsidRPr="00682583" w:rsidRDefault="00454C2D" w:rsidP="0002720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064" w:type="dxa"/>
            <w:shd w:val="clear" w:color="auto" w:fill="C6D9F1"/>
            <w:vAlign w:val="center"/>
          </w:tcPr>
          <w:p w:rsidR="00454C2D" w:rsidRPr="00F61D6D" w:rsidRDefault="00454C2D" w:rsidP="0002720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61D6D">
              <w:rPr>
                <w:rFonts w:cs="Arial"/>
                <w:b/>
                <w:sz w:val="28"/>
                <w:szCs w:val="28"/>
              </w:rPr>
              <w:t>Tuesday 24 October 2017</w:t>
            </w:r>
          </w:p>
        </w:tc>
      </w:tr>
      <w:tr w:rsidR="00454C2D" w:rsidRPr="001228FF" w:rsidTr="00C019ED">
        <w:trPr>
          <w:trHeight w:val="1047"/>
        </w:trPr>
        <w:tc>
          <w:tcPr>
            <w:tcW w:w="1277" w:type="dxa"/>
            <w:tcBorders>
              <w:bottom w:val="single" w:sz="4" w:space="0" w:color="auto"/>
            </w:tcBorders>
          </w:tcPr>
          <w:p w:rsidR="00454C2D" w:rsidRPr="00682583" w:rsidRDefault="00454C2D" w:rsidP="0002720E">
            <w:pPr>
              <w:rPr>
                <w:rFonts w:cs="Arial"/>
                <w:b/>
                <w:bCs/>
              </w:rPr>
            </w:pPr>
            <w:r w:rsidRPr="00682583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8</w:t>
            </w:r>
            <w:r w:rsidRPr="00682583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>30</w:t>
            </w:r>
            <w:r w:rsidRPr="00682583">
              <w:rPr>
                <w:rFonts w:cs="Arial"/>
                <w:b/>
                <w:bCs/>
              </w:rPr>
              <w:t>-09:</w:t>
            </w:r>
            <w:r>
              <w:rPr>
                <w:rFonts w:cs="Arial"/>
                <w:b/>
                <w:bCs/>
              </w:rPr>
              <w:t>00</w:t>
            </w:r>
          </w:p>
          <w:p w:rsidR="00454C2D" w:rsidRPr="00682583" w:rsidRDefault="00454C2D" w:rsidP="00CB5C31">
            <w:pPr>
              <w:rPr>
                <w:rFonts w:cs="Arial"/>
                <w:bCs/>
                <w:i/>
              </w:rPr>
            </w:pPr>
            <w:r w:rsidRPr="00682583">
              <w:rPr>
                <w:rFonts w:cs="Arial"/>
                <w:bCs/>
                <w:i/>
              </w:rPr>
              <w:t>-30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54C2D" w:rsidRPr="00682583" w:rsidRDefault="00454C2D" w:rsidP="000272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Arrival of Participants and Registration</w:t>
            </w:r>
            <w:r w:rsidRPr="00682583">
              <w:rPr>
                <w:rFonts w:cs="Arial"/>
                <w:b/>
                <w:bCs/>
              </w:rPr>
              <w:t xml:space="preserve"> </w:t>
            </w:r>
          </w:p>
          <w:p w:rsidR="00454C2D" w:rsidRDefault="00454C2D" w:rsidP="0002720E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Tee/coffee</w:t>
            </w:r>
          </w:p>
          <w:p w:rsidR="00454C2D" w:rsidRPr="007F5BE5" w:rsidRDefault="00454C2D" w:rsidP="0002720E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Informal discussions</w:t>
            </w:r>
          </w:p>
        </w:tc>
      </w:tr>
      <w:tr w:rsidR="00454C2D" w:rsidRPr="001228FF" w:rsidTr="007F0B7E">
        <w:trPr>
          <w:trHeight w:val="2806"/>
        </w:trPr>
        <w:tc>
          <w:tcPr>
            <w:tcW w:w="1277" w:type="dxa"/>
            <w:tcBorders>
              <w:bottom w:val="single" w:sz="4" w:space="0" w:color="auto"/>
            </w:tcBorders>
          </w:tcPr>
          <w:p w:rsidR="00454C2D" w:rsidRPr="00682583" w:rsidRDefault="00454C2D" w:rsidP="00682583">
            <w:pPr>
              <w:rPr>
                <w:rFonts w:cs="Arial"/>
                <w:b/>
                <w:bCs/>
              </w:rPr>
            </w:pPr>
            <w:r w:rsidRPr="00682583">
              <w:rPr>
                <w:rFonts w:cs="Arial"/>
                <w:b/>
                <w:bCs/>
              </w:rPr>
              <w:t>09:</w:t>
            </w:r>
            <w:r>
              <w:rPr>
                <w:rFonts w:cs="Arial"/>
                <w:b/>
                <w:bCs/>
              </w:rPr>
              <w:t>00</w:t>
            </w:r>
            <w:r w:rsidRPr="00682583">
              <w:rPr>
                <w:rFonts w:cs="Arial"/>
                <w:b/>
                <w:bCs/>
              </w:rPr>
              <w:t>-</w:t>
            </w:r>
            <w:r w:rsidR="001806B8">
              <w:rPr>
                <w:rFonts w:cs="Arial"/>
                <w:b/>
                <w:bCs/>
              </w:rPr>
              <w:t>09:</w:t>
            </w:r>
            <w:r w:rsidR="00AE7408">
              <w:rPr>
                <w:rFonts w:cs="Arial"/>
                <w:b/>
                <w:bCs/>
              </w:rPr>
              <w:t>30</w:t>
            </w:r>
          </w:p>
          <w:p w:rsidR="00454C2D" w:rsidRPr="00682583" w:rsidRDefault="00454C2D" w:rsidP="00CB5C31">
            <w:pPr>
              <w:rPr>
                <w:rFonts w:cs="Arial"/>
                <w:b/>
                <w:bCs/>
              </w:rPr>
            </w:pPr>
            <w:r w:rsidRPr="001806B8">
              <w:rPr>
                <w:rFonts w:cs="Arial"/>
                <w:bCs/>
              </w:rPr>
              <w:t>-</w:t>
            </w:r>
            <w:r w:rsidR="00AE7408">
              <w:rPr>
                <w:rFonts w:cs="Arial"/>
                <w:bCs/>
              </w:rPr>
              <w:t>30</w:t>
            </w:r>
            <w:r w:rsidRPr="00682583">
              <w:rPr>
                <w:rFonts w:cs="Arial"/>
                <w:bCs/>
                <w:i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54C2D" w:rsidRPr="00682583" w:rsidRDefault="009D20A8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Official Welcome and Introduction</w:t>
            </w:r>
            <w:r w:rsidR="00454C2D">
              <w:rPr>
                <w:rFonts w:cs="Arial"/>
                <w:b/>
                <w:bCs/>
              </w:rPr>
              <w:t xml:space="preserve">  </w:t>
            </w:r>
            <w:r w:rsidR="00454C2D" w:rsidRPr="00682583">
              <w:rPr>
                <w:rFonts w:cs="Arial"/>
                <w:b/>
                <w:bCs/>
              </w:rPr>
              <w:t xml:space="preserve"> </w:t>
            </w:r>
          </w:p>
          <w:p w:rsidR="00454C2D" w:rsidRDefault="009D20A8" w:rsidP="0068258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Objective – shared understanding of workshop objectives and proposed methodology</w:t>
            </w:r>
          </w:p>
          <w:p w:rsidR="00454C2D" w:rsidRDefault="009D20A8" w:rsidP="009D20A8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Welcoming words from European Union – Ms. Rashideh </w:t>
            </w:r>
            <w:proofErr w:type="spellStart"/>
            <w:r>
              <w:rPr>
                <w:rFonts w:cs="Arial"/>
                <w:bCs/>
                <w:color w:val="000000"/>
              </w:rPr>
              <w:t>Yusef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, </w:t>
            </w:r>
            <w:r w:rsidRPr="009D20A8">
              <w:rPr>
                <w:rFonts w:cs="Arial"/>
                <w:bCs/>
                <w:color w:val="000000"/>
              </w:rPr>
              <w:t>Rural Development and Basic Services' Section Team Leader</w:t>
            </w:r>
            <w:r>
              <w:rPr>
                <w:rFonts w:cs="Arial"/>
                <w:bCs/>
                <w:color w:val="000000"/>
              </w:rPr>
              <w:t xml:space="preserve"> ( 5 min)</w:t>
            </w:r>
          </w:p>
          <w:p w:rsidR="009D20A8" w:rsidRDefault="009D20A8" w:rsidP="009D20A8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Opening </w:t>
            </w:r>
            <w:r w:rsidR="00CB5C31">
              <w:rPr>
                <w:rFonts w:cs="Arial"/>
                <w:bCs/>
                <w:color w:val="000000"/>
              </w:rPr>
              <w:t>Statement</w:t>
            </w:r>
            <w:r>
              <w:rPr>
                <w:rFonts w:cs="Arial"/>
                <w:bCs/>
                <w:color w:val="000000"/>
              </w:rPr>
              <w:t xml:space="preserve"> by </w:t>
            </w:r>
            <w:r w:rsidR="00AE7408">
              <w:rPr>
                <w:rFonts w:cs="Arial"/>
                <w:bCs/>
                <w:color w:val="000000"/>
              </w:rPr>
              <w:t xml:space="preserve">Mr. </w:t>
            </w:r>
            <w:r>
              <w:rPr>
                <w:rFonts w:cs="Arial"/>
                <w:bCs/>
                <w:color w:val="000000"/>
              </w:rPr>
              <w:t>Alan Hamson,</w:t>
            </w:r>
            <w:r w:rsidR="00AE7408">
              <w:rPr>
                <w:rFonts w:cs="Arial"/>
                <w:bCs/>
                <w:color w:val="000000"/>
              </w:rPr>
              <w:t xml:space="preserve"> Ambassador of Canada to South Sudan (5 min)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  <w:p w:rsidR="009D20A8" w:rsidRDefault="00CB5C31" w:rsidP="00AD5683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Introductory remarks by </w:t>
            </w:r>
            <w:r w:rsidR="00AD5683" w:rsidRPr="00AD5683">
              <w:rPr>
                <w:rFonts w:cs="Arial"/>
                <w:bCs/>
                <w:color w:val="000000"/>
              </w:rPr>
              <w:t xml:space="preserve">WFP – Mr. Simon </w:t>
            </w:r>
            <w:proofErr w:type="spellStart"/>
            <w:r w:rsidR="00AD5683" w:rsidRPr="00AD5683">
              <w:rPr>
                <w:rFonts w:cs="Arial"/>
                <w:bCs/>
                <w:color w:val="000000"/>
              </w:rPr>
              <w:t>Cammelbeek</w:t>
            </w:r>
            <w:proofErr w:type="spellEnd"/>
            <w:r w:rsidR="00AD5683" w:rsidRPr="00AD5683">
              <w:rPr>
                <w:rFonts w:cs="Arial"/>
                <w:bCs/>
                <w:color w:val="000000"/>
              </w:rPr>
              <w:t>, Deputy Country Director (5 min)</w:t>
            </w:r>
          </w:p>
          <w:p w:rsidR="00454C2D" w:rsidRPr="007F5BE5" w:rsidRDefault="00CB5C31" w:rsidP="00CB5C31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Objectives, methodology and vision of an effective outcome (15 min)</w:t>
            </w:r>
          </w:p>
        </w:tc>
      </w:tr>
      <w:tr w:rsidR="00AE7408" w:rsidRPr="001228FF" w:rsidTr="007F5BE5">
        <w:trPr>
          <w:trHeight w:val="2010"/>
        </w:trPr>
        <w:tc>
          <w:tcPr>
            <w:tcW w:w="1277" w:type="dxa"/>
            <w:tcBorders>
              <w:bottom w:val="single" w:sz="4" w:space="0" w:color="auto"/>
            </w:tcBorders>
          </w:tcPr>
          <w:p w:rsidR="00AE7408" w:rsidRDefault="00AE7408" w:rsidP="00C46C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09:30</w:t>
            </w:r>
            <w:r w:rsidRPr="00682583">
              <w:rPr>
                <w:rFonts w:cs="Arial"/>
                <w:b/>
                <w:bCs/>
              </w:rPr>
              <w:t>-</w:t>
            </w:r>
            <w:r w:rsidR="00D91B17">
              <w:rPr>
                <w:rFonts w:cs="Arial"/>
                <w:b/>
                <w:bCs/>
              </w:rPr>
              <w:t>10:40</w:t>
            </w:r>
          </w:p>
          <w:p w:rsidR="00AE7408" w:rsidRPr="00682583" w:rsidRDefault="00AE7408" w:rsidP="00CB5C31">
            <w:pPr>
              <w:rPr>
                <w:rFonts w:cs="Arial"/>
                <w:b/>
                <w:bCs/>
              </w:rPr>
            </w:pPr>
            <w:r w:rsidRPr="00AE7408">
              <w:rPr>
                <w:rFonts w:cs="Arial"/>
                <w:bCs/>
              </w:rPr>
              <w:t>-</w:t>
            </w:r>
            <w:r w:rsidR="00D91B17">
              <w:rPr>
                <w:rFonts w:cs="Arial"/>
                <w:bCs/>
              </w:rPr>
              <w:t>70</w:t>
            </w:r>
            <w:r w:rsidRPr="00682583">
              <w:rPr>
                <w:rFonts w:cs="Arial"/>
                <w:bCs/>
                <w:i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E7408" w:rsidRDefault="00AE7408" w:rsidP="00C46C4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Understanding Resilience to Food Security and Malnutrition in South Sudan</w:t>
            </w:r>
          </w:p>
          <w:p w:rsidR="00AE7408" w:rsidRDefault="00AB21B1" w:rsidP="00C46C4D">
            <w:pPr>
              <w:rPr>
                <w:rFonts w:cs="Arial"/>
              </w:rPr>
            </w:pPr>
            <w:r>
              <w:rPr>
                <w:rFonts w:cs="Arial"/>
              </w:rPr>
              <w:t>Objective – Examine findings and recommendations</w:t>
            </w:r>
            <w:r w:rsidR="00CB5C31">
              <w:rPr>
                <w:rFonts w:cs="Arial"/>
              </w:rPr>
              <w:t xml:space="preserve"> from resilience and food security analyses</w:t>
            </w:r>
          </w:p>
          <w:p w:rsidR="00AE7408" w:rsidRDefault="00CB5C31" w:rsidP="00C46C4D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Presentation on Resilience Context Analysis, WFP Jes</w:t>
            </w:r>
            <w:r w:rsidR="00D91B17">
              <w:rPr>
                <w:rFonts w:cs="Arial"/>
              </w:rPr>
              <w:t>se Wood and/or Herbert Lopez (10-12</w:t>
            </w:r>
            <w:r>
              <w:rPr>
                <w:rFonts w:cs="Arial"/>
              </w:rPr>
              <w:t xml:space="preserve"> min)</w:t>
            </w:r>
          </w:p>
          <w:p w:rsidR="00CB5C31" w:rsidRDefault="00CB5C31" w:rsidP="00C46C4D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Presentation on Integrated Food and Nutrition Security Causal</w:t>
            </w:r>
            <w:r w:rsidR="00D91B17">
              <w:rPr>
                <w:rFonts w:cs="Arial"/>
              </w:rPr>
              <w:t xml:space="preserve"> Analysis, FAO James </w:t>
            </w:r>
            <w:proofErr w:type="spellStart"/>
            <w:r w:rsidR="00D91B17">
              <w:rPr>
                <w:rFonts w:cs="Arial"/>
              </w:rPr>
              <w:t>Bwirani</w:t>
            </w:r>
            <w:proofErr w:type="spellEnd"/>
            <w:r w:rsidR="00D91B17">
              <w:rPr>
                <w:rFonts w:cs="Arial"/>
              </w:rPr>
              <w:t xml:space="preserve"> (10-12</w:t>
            </w:r>
            <w:r>
              <w:rPr>
                <w:rFonts w:cs="Arial"/>
              </w:rPr>
              <w:t xml:space="preserve"> min)</w:t>
            </w:r>
          </w:p>
          <w:p w:rsidR="00CB5C31" w:rsidRDefault="00CB5C31" w:rsidP="00C46C4D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Presentation  on IPC Trends, FAO Nicholas </w:t>
            </w:r>
            <w:proofErr w:type="spellStart"/>
            <w:r>
              <w:rPr>
                <w:rFonts w:cs="Arial"/>
              </w:rPr>
              <w:t>Karandi</w:t>
            </w:r>
            <w:proofErr w:type="spellEnd"/>
            <w:r>
              <w:rPr>
                <w:rFonts w:cs="Arial"/>
              </w:rPr>
              <w:t xml:space="preserve"> (10 min)</w:t>
            </w:r>
          </w:p>
          <w:p w:rsidR="00AE7408" w:rsidRPr="00682583" w:rsidRDefault="00D91B17" w:rsidP="00CB5C31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Open Discussion (35</w:t>
            </w:r>
            <w:r w:rsidR="00CB5C31">
              <w:rPr>
                <w:rFonts w:cs="Arial"/>
                <w:bCs/>
              </w:rPr>
              <w:t xml:space="preserve"> min)</w:t>
            </w:r>
          </w:p>
        </w:tc>
      </w:tr>
      <w:tr w:rsidR="00AE7408" w:rsidRPr="001228FF" w:rsidTr="00B069ED">
        <w:trPr>
          <w:trHeight w:val="26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C6D9F1"/>
          </w:tcPr>
          <w:p w:rsidR="00AE7408" w:rsidRPr="00D91B17" w:rsidRDefault="00AE7408" w:rsidP="00CB5C31">
            <w:pPr>
              <w:rPr>
                <w:rFonts w:cs="Arial"/>
                <w:b/>
                <w:bCs/>
              </w:rPr>
            </w:pPr>
            <w:r w:rsidRPr="00D91B17">
              <w:rPr>
                <w:rFonts w:cs="Arial"/>
                <w:b/>
                <w:bCs/>
              </w:rPr>
              <w:t>10:</w:t>
            </w:r>
            <w:r w:rsidR="00D91B17">
              <w:rPr>
                <w:rFonts w:cs="Arial"/>
                <w:b/>
                <w:bCs/>
              </w:rPr>
              <w:t>40 – 11:00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69ED" w:rsidRDefault="00AE7408" w:rsidP="00090D54">
            <w:pPr>
              <w:rPr>
                <w:rFonts w:cs="Arial"/>
                <w:b/>
                <w:bCs/>
              </w:rPr>
            </w:pPr>
            <w:r w:rsidRPr="00682583">
              <w:rPr>
                <w:rFonts w:cs="Arial"/>
                <w:b/>
                <w:bCs/>
              </w:rPr>
              <w:t>Break</w:t>
            </w:r>
          </w:p>
          <w:p w:rsidR="00AE7408" w:rsidRPr="00B069ED" w:rsidRDefault="00B069ED" w:rsidP="00B069ED">
            <w:pPr>
              <w:tabs>
                <w:tab w:val="left" w:pos="99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E7408" w:rsidRPr="00A643DB" w:rsidTr="00F61D6D">
        <w:trPr>
          <w:trHeight w:val="3231"/>
        </w:trPr>
        <w:tc>
          <w:tcPr>
            <w:tcW w:w="1277" w:type="dxa"/>
            <w:tcBorders>
              <w:bottom w:val="single" w:sz="4" w:space="0" w:color="auto"/>
            </w:tcBorders>
          </w:tcPr>
          <w:p w:rsidR="00AE7408" w:rsidRDefault="00AE7408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D91B17">
              <w:rPr>
                <w:rFonts w:cs="Arial"/>
                <w:b/>
                <w:bCs/>
              </w:rPr>
              <w:t>1:00</w:t>
            </w:r>
            <w:r w:rsidRPr="00682583">
              <w:rPr>
                <w:rFonts w:cs="Arial"/>
                <w:b/>
                <w:bCs/>
              </w:rPr>
              <w:t>-1</w:t>
            </w:r>
            <w:r w:rsidR="00061F37">
              <w:rPr>
                <w:rFonts w:cs="Arial"/>
                <w:b/>
                <w:bCs/>
              </w:rPr>
              <w:t>2</w:t>
            </w:r>
            <w:r w:rsidRPr="00682583">
              <w:rPr>
                <w:rFonts w:cs="Arial"/>
                <w:b/>
                <w:bCs/>
              </w:rPr>
              <w:t>:</w:t>
            </w:r>
            <w:r w:rsidR="00D91B17">
              <w:rPr>
                <w:rFonts w:cs="Arial"/>
                <w:b/>
                <w:bCs/>
              </w:rPr>
              <w:t>45</w:t>
            </w:r>
          </w:p>
          <w:p w:rsidR="00AE7408" w:rsidRPr="00682583" w:rsidRDefault="00AE7408" w:rsidP="00061F37">
            <w:pPr>
              <w:rPr>
                <w:rFonts w:cs="Arial"/>
                <w:b/>
                <w:bCs/>
              </w:rPr>
            </w:pPr>
            <w:r w:rsidRPr="00061F37">
              <w:rPr>
                <w:rFonts w:cs="Arial"/>
                <w:bCs/>
              </w:rPr>
              <w:t>-</w:t>
            </w:r>
            <w:r w:rsidR="00D91B17">
              <w:rPr>
                <w:rFonts w:cs="Arial"/>
                <w:bCs/>
              </w:rPr>
              <w:t>105</w:t>
            </w:r>
            <w:r w:rsidRPr="00682583">
              <w:rPr>
                <w:rFonts w:cs="Arial"/>
                <w:bCs/>
                <w:i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E7408" w:rsidRDefault="00AB21B1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Experience in Building Resilience in South Sudan and Beyond</w:t>
            </w:r>
          </w:p>
          <w:p w:rsidR="00AE7408" w:rsidRDefault="00AB21B1" w:rsidP="00090D54">
            <w:pPr>
              <w:rPr>
                <w:rFonts w:cs="Arial"/>
              </w:rPr>
            </w:pPr>
            <w:r>
              <w:rPr>
                <w:rFonts w:cs="Arial"/>
              </w:rPr>
              <w:t>Objective</w:t>
            </w:r>
            <w:r w:rsidR="00061F37">
              <w:rPr>
                <w:rFonts w:cs="Arial"/>
              </w:rPr>
              <w:t xml:space="preserve"> – Draw out lessons for building resilience in South Sudan from various initiatives and identify short and medium-term programming opportunities</w:t>
            </w:r>
          </w:p>
          <w:p w:rsidR="00AE7408" w:rsidRDefault="00061F37" w:rsidP="00AD0A48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Panel discussion on lessons and recommendations for resili</w:t>
            </w:r>
            <w:r w:rsidR="00D91B17">
              <w:rPr>
                <w:rFonts w:cs="Arial"/>
                <w:bCs/>
              </w:rPr>
              <w:t>ence-building in South Sudan (50-60</w:t>
            </w:r>
            <w:r>
              <w:rPr>
                <w:rFonts w:cs="Arial"/>
                <w:bCs/>
              </w:rPr>
              <w:t xml:space="preserve"> min):</w:t>
            </w:r>
          </w:p>
          <w:p w:rsidR="00061F37" w:rsidRDefault="00061F37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Annie Chapados, Livelihoods Advisor, DFID</w:t>
            </w:r>
          </w:p>
          <w:p w:rsidR="00061F37" w:rsidRDefault="00061F37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Pierre </w:t>
            </w:r>
            <w:proofErr w:type="spellStart"/>
            <w:r>
              <w:rPr>
                <w:rFonts w:cs="Arial"/>
                <w:bCs/>
              </w:rPr>
              <w:t>Vauthier</w:t>
            </w:r>
            <w:proofErr w:type="spellEnd"/>
            <w:r>
              <w:rPr>
                <w:rFonts w:cs="Arial"/>
                <w:bCs/>
              </w:rPr>
              <w:t>, Deputy FAO Representative, FAO</w:t>
            </w:r>
          </w:p>
          <w:p w:rsidR="00701FAB" w:rsidRDefault="00701FAB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Nadia Selim, Social Protection Specialist, World Bank</w:t>
            </w:r>
          </w:p>
          <w:p w:rsidR="00061F37" w:rsidRDefault="00D91B17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Nellie Kingston, BRACED Program Director, Concern Worldwide</w:t>
            </w:r>
          </w:p>
          <w:p w:rsidR="00061F37" w:rsidRDefault="00061F37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Alistair</w:t>
            </w:r>
            <w:r w:rsidR="00C019ED">
              <w:rPr>
                <w:rFonts w:cs="Arial"/>
                <w:bCs/>
              </w:rPr>
              <w:t xml:space="preserve"> Short, FSL Cluster Co-Chair</w:t>
            </w:r>
          </w:p>
          <w:p w:rsidR="00C019ED" w:rsidRDefault="00C019ED" w:rsidP="00061F37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Rainer Gonzalez Palau, Shelter/NFI Cluster (tbc)</w:t>
            </w:r>
          </w:p>
          <w:p w:rsidR="00061F37" w:rsidRDefault="00061F37" w:rsidP="00B069ED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 w:rsidRPr="00B069ED">
              <w:rPr>
                <w:rFonts w:cs="Arial"/>
                <w:bCs/>
              </w:rPr>
              <w:t xml:space="preserve">Facilitated </w:t>
            </w:r>
            <w:r w:rsidR="00C019ED">
              <w:rPr>
                <w:rFonts w:cs="Arial"/>
                <w:bCs/>
              </w:rPr>
              <w:t>Discussion (45-55</w:t>
            </w:r>
            <w:r w:rsidRPr="00B069ED">
              <w:rPr>
                <w:rFonts w:cs="Arial"/>
                <w:bCs/>
              </w:rPr>
              <w:t xml:space="preserve"> min)</w:t>
            </w:r>
          </w:p>
          <w:p w:rsidR="00B069ED" w:rsidRPr="00061F37" w:rsidRDefault="00B069ED" w:rsidP="00B069ED">
            <w:pPr>
              <w:pStyle w:val="ListParagraph"/>
              <w:ind w:left="1080"/>
              <w:rPr>
                <w:rFonts w:cs="Arial"/>
                <w:bCs/>
              </w:rPr>
            </w:pPr>
          </w:p>
        </w:tc>
      </w:tr>
      <w:tr w:rsidR="00061F37" w:rsidRPr="00682583" w:rsidTr="007F0B7E">
        <w:trPr>
          <w:trHeight w:val="83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00"/>
          </w:tcPr>
          <w:p w:rsidR="00061F37" w:rsidRPr="00F61D6D" w:rsidRDefault="00061F37" w:rsidP="00061F37">
            <w:pPr>
              <w:rPr>
                <w:rFonts w:cs="Arial"/>
                <w:b/>
                <w:bCs/>
              </w:rPr>
            </w:pPr>
            <w:r w:rsidRPr="00682583">
              <w:rPr>
                <w:rFonts w:cs="Arial"/>
                <w:b/>
                <w:bCs/>
              </w:rPr>
              <w:lastRenderedPageBreak/>
              <w:t>1</w:t>
            </w:r>
            <w:r>
              <w:rPr>
                <w:rFonts w:cs="Arial"/>
                <w:b/>
                <w:bCs/>
              </w:rPr>
              <w:t>2</w:t>
            </w:r>
            <w:r w:rsidRPr="00682583">
              <w:rPr>
                <w:rFonts w:cs="Arial"/>
                <w:b/>
                <w:bCs/>
              </w:rPr>
              <w:t>:</w:t>
            </w:r>
            <w:r w:rsidR="00C019ED">
              <w:rPr>
                <w:rFonts w:cs="Arial"/>
                <w:b/>
                <w:bCs/>
              </w:rPr>
              <w:t>45 – 14:00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FFFF00"/>
          </w:tcPr>
          <w:p w:rsidR="00061F37" w:rsidRPr="00682583" w:rsidRDefault="00061F37" w:rsidP="00C46C4D">
            <w:pPr>
              <w:rPr>
                <w:rFonts w:cs="Arial"/>
                <w:b/>
                <w:bCs/>
              </w:rPr>
            </w:pPr>
            <w:r w:rsidRPr="00682583">
              <w:rPr>
                <w:rFonts w:cs="Arial"/>
                <w:b/>
                <w:bCs/>
              </w:rPr>
              <w:t>Lunch</w:t>
            </w:r>
            <w:r>
              <w:rPr>
                <w:rFonts w:cs="Arial"/>
                <w:b/>
                <w:bCs/>
              </w:rPr>
              <w:t xml:space="preserve"> (catered by </w:t>
            </w:r>
            <w:proofErr w:type="spellStart"/>
            <w:r>
              <w:rPr>
                <w:rFonts w:cs="Arial"/>
                <w:b/>
                <w:bCs/>
              </w:rPr>
              <w:t>Logali</w:t>
            </w:r>
            <w:proofErr w:type="spellEnd"/>
            <w:r>
              <w:rPr>
                <w:rFonts w:cs="Arial"/>
                <w:b/>
                <w:bCs/>
              </w:rPr>
              <w:t xml:space="preserve"> House)</w:t>
            </w:r>
          </w:p>
        </w:tc>
      </w:tr>
      <w:tr w:rsidR="00061F37" w:rsidRPr="00A643DB" w:rsidTr="007F0B7E">
        <w:trPr>
          <w:trHeight w:val="3669"/>
        </w:trPr>
        <w:tc>
          <w:tcPr>
            <w:tcW w:w="1277" w:type="dxa"/>
            <w:tcBorders>
              <w:bottom w:val="single" w:sz="4" w:space="0" w:color="auto"/>
            </w:tcBorders>
          </w:tcPr>
          <w:p w:rsidR="00061F37" w:rsidRDefault="00C019ED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14:00 – 15:15</w:t>
            </w:r>
          </w:p>
          <w:p w:rsidR="00061F37" w:rsidRPr="00061F37" w:rsidRDefault="00C019ED" w:rsidP="00090D5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-75</w:t>
            </w:r>
            <w:r w:rsidR="00061F37" w:rsidRPr="00061F37">
              <w:rPr>
                <w:rFonts w:cs="Arial"/>
                <w:bCs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061F37" w:rsidRDefault="00061F37" w:rsidP="00090D54">
            <w:pPr>
              <w:rPr>
                <w:rFonts w:cs="Arial"/>
                <w:b/>
                <w:bCs/>
              </w:rPr>
            </w:pPr>
            <w:r w:rsidRPr="00061F37">
              <w:rPr>
                <w:rFonts w:cs="Arial"/>
                <w:b/>
                <w:bCs/>
              </w:rPr>
              <w:t>Experience in Building Resilience in South Sudan and Beyond</w:t>
            </w:r>
            <w:r>
              <w:rPr>
                <w:rFonts w:cs="Arial"/>
                <w:b/>
                <w:bCs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</w:rPr>
              <w:t>cond’t</w:t>
            </w:r>
            <w:proofErr w:type="spellEnd"/>
            <w:r>
              <w:rPr>
                <w:rFonts w:cs="Arial"/>
                <w:b/>
                <w:bCs/>
              </w:rPr>
              <w:t>)</w:t>
            </w:r>
          </w:p>
          <w:p w:rsidR="00061F37" w:rsidRDefault="00061F37" w:rsidP="00090D5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Objective -- </w:t>
            </w:r>
            <w:r w:rsidRPr="00061F37">
              <w:rPr>
                <w:rFonts w:cs="Arial"/>
                <w:bCs/>
              </w:rPr>
              <w:t>Draw out lessons for building resilience in South Sudan from various initiatives and identify short and medium-term programming opportunities</w:t>
            </w:r>
          </w:p>
          <w:p w:rsidR="00061F37" w:rsidRPr="00061F37" w:rsidRDefault="00061F37" w:rsidP="00061F37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Case Study presentations on achievements and limitations of ongoing resilience initiatives in South Sudan and beyond</w:t>
            </w:r>
            <w:r w:rsidRPr="00061F37">
              <w:rPr>
                <w:rFonts w:cs="Arial"/>
              </w:rPr>
              <w:t>:</w:t>
            </w:r>
          </w:p>
          <w:p w:rsidR="00701FAB" w:rsidRDefault="00061F37" w:rsidP="00701FAB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WFP PRRO Food for Assets</w:t>
            </w:r>
            <w:r w:rsidR="00701FAB">
              <w:rPr>
                <w:rFonts w:cs="Arial"/>
                <w:bCs/>
              </w:rPr>
              <w:t xml:space="preserve"> and </w:t>
            </w:r>
            <w:proofErr w:type="spellStart"/>
            <w:r w:rsidR="00701FAB">
              <w:rPr>
                <w:rFonts w:cs="Arial"/>
                <w:bCs/>
              </w:rPr>
              <w:t>Karamoja</w:t>
            </w:r>
            <w:proofErr w:type="spellEnd"/>
            <w:r w:rsidR="00701FAB">
              <w:rPr>
                <w:rFonts w:cs="Arial"/>
                <w:bCs/>
              </w:rPr>
              <w:t xml:space="preserve"> safety net approach, Ross Smith and/or </w:t>
            </w:r>
            <w:r w:rsidR="00C019ED">
              <w:rPr>
                <w:rFonts w:cs="Arial"/>
                <w:bCs/>
              </w:rPr>
              <w:t>Jesse Wood (12-15</w:t>
            </w:r>
            <w:r w:rsidR="00701FAB">
              <w:rPr>
                <w:rFonts w:cs="Arial"/>
                <w:bCs/>
              </w:rPr>
              <w:t xml:space="preserve"> min)</w:t>
            </w:r>
          </w:p>
          <w:p w:rsidR="00701FAB" w:rsidRDefault="00701FAB" w:rsidP="00701FAB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Resilience and Food Security Program, </w:t>
            </w:r>
            <w:r w:rsidRPr="00701FAB">
              <w:rPr>
                <w:rFonts w:cs="Arial"/>
                <w:bCs/>
              </w:rPr>
              <w:t>Jerry Farrell and</w:t>
            </w:r>
            <w:r w:rsidR="00B173A6">
              <w:rPr>
                <w:rFonts w:cs="Arial"/>
                <w:bCs/>
              </w:rPr>
              <w:t xml:space="preserve"> Francis Nkurunziza</w:t>
            </w:r>
            <w:r>
              <w:rPr>
                <w:rFonts w:cs="Arial"/>
                <w:bCs/>
              </w:rPr>
              <w:t>, CSR South Sudan (</w:t>
            </w:r>
            <w:r w:rsidR="00C019ED">
              <w:rPr>
                <w:rFonts w:cs="Arial"/>
                <w:bCs/>
              </w:rPr>
              <w:t>12-</w:t>
            </w:r>
            <w:r>
              <w:rPr>
                <w:rFonts w:cs="Arial"/>
                <w:bCs/>
              </w:rPr>
              <w:t>15 min)</w:t>
            </w:r>
          </w:p>
          <w:p w:rsidR="00701FAB" w:rsidRDefault="00C019ED" w:rsidP="00701FAB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Example from Eastern DRC, International Security and Stabilization Support Strategy (ISSSS), Jean-Luc </w:t>
            </w:r>
            <w:proofErr w:type="spellStart"/>
            <w:r>
              <w:rPr>
                <w:rFonts w:cs="Arial"/>
                <w:bCs/>
              </w:rPr>
              <w:t>Stalon</w:t>
            </w:r>
            <w:proofErr w:type="spellEnd"/>
            <w:r>
              <w:rPr>
                <w:rFonts w:cs="Arial"/>
                <w:bCs/>
              </w:rPr>
              <w:t>, UNDP (12-15 min)</w:t>
            </w:r>
          </w:p>
          <w:p w:rsidR="00701FAB" w:rsidRPr="00701FAB" w:rsidRDefault="00C019ED" w:rsidP="00701FAB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Open Discussion (30-40</w:t>
            </w:r>
            <w:r w:rsidR="00701FAB">
              <w:rPr>
                <w:rFonts w:cs="Arial"/>
                <w:bCs/>
              </w:rPr>
              <w:t xml:space="preserve"> min)</w:t>
            </w:r>
          </w:p>
        </w:tc>
      </w:tr>
      <w:tr w:rsidR="00701FAB" w:rsidRPr="00682583" w:rsidTr="007F0B7E">
        <w:trPr>
          <w:trHeight w:val="71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69ED" w:rsidRPr="00F61D6D" w:rsidRDefault="00C019ED" w:rsidP="00B069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15:15 – 15:30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01FAB" w:rsidRPr="00682583" w:rsidRDefault="00B069ED" w:rsidP="00B069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Break</w:t>
            </w:r>
          </w:p>
        </w:tc>
      </w:tr>
      <w:tr w:rsidR="00701FAB" w:rsidRPr="00A643DB" w:rsidTr="00C711E7">
        <w:trPr>
          <w:trHeight w:val="1711"/>
        </w:trPr>
        <w:tc>
          <w:tcPr>
            <w:tcW w:w="1277" w:type="dxa"/>
            <w:tcBorders>
              <w:bottom w:val="single" w:sz="4" w:space="0" w:color="auto"/>
            </w:tcBorders>
          </w:tcPr>
          <w:p w:rsidR="00B069ED" w:rsidRDefault="00B069ED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15:30 – </w:t>
            </w:r>
          </w:p>
          <w:p w:rsidR="00B069ED" w:rsidRDefault="00A47F5A" w:rsidP="00090D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16:30</w:t>
            </w:r>
          </w:p>
          <w:p w:rsidR="00B069ED" w:rsidRPr="00B069ED" w:rsidRDefault="00A47F5A" w:rsidP="00090D5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-60</w:t>
            </w:r>
            <w:r w:rsidR="00B069ED">
              <w:rPr>
                <w:rFonts w:cs="Arial"/>
                <w:bCs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47F5A" w:rsidRPr="00611297" w:rsidRDefault="00A47F5A" w:rsidP="0061129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Small</w:t>
            </w:r>
            <w:r w:rsidR="00611297">
              <w:rPr>
                <w:rFonts w:cs="Arial"/>
                <w:b/>
                <w:bCs/>
              </w:rPr>
              <w:t xml:space="preserve"> Group Discussion: </w:t>
            </w:r>
            <w:r w:rsidR="00B069ED" w:rsidRPr="00611297">
              <w:rPr>
                <w:rFonts w:cs="Arial"/>
                <w:b/>
                <w:bCs/>
              </w:rPr>
              <w:t>Policies and Strategies for Building Res</w:t>
            </w:r>
            <w:r w:rsidR="00611297">
              <w:rPr>
                <w:rFonts w:cs="Arial"/>
                <w:b/>
                <w:bCs/>
              </w:rPr>
              <w:t>ilience to Hunger in South Sudan</w:t>
            </w:r>
          </w:p>
          <w:p w:rsidR="00B069ED" w:rsidRDefault="00B069ED" w:rsidP="00090D5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Objective – Discussion on key elements of policy documents and/or strategies</w:t>
            </w:r>
            <w:r w:rsidR="0061129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to take into consideration when developin</w:t>
            </w:r>
            <w:r w:rsidR="00A47F5A">
              <w:rPr>
                <w:rFonts w:cs="Arial"/>
                <w:bCs/>
              </w:rPr>
              <w:t>g resilience-building programs</w:t>
            </w:r>
            <w:r>
              <w:rPr>
                <w:rFonts w:cs="Arial"/>
                <w:bCs/>
              </w:rPr>
              <w:t xml:space="preserve"> in South Sudan</w:t>
            </w:r>
          </w:p>
          <w:p w:rsidR="00B069ED" w:rsidRDefault="00B069ED" w:rsidP="00B069E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Small group </w:t>
            </w:r>
            <w:r w:rsidR="00A47F5A">
              <w:rPr>
                <w:rFonts w:cs="Arial"/>
                <w:bCs/>
              </w:rPr>
              <w:t>discussion (4</w:t>
            </w:r>
            <w:r>
              <w:rPr>
                <w:rFonts w:cs="Arial"/>
                <w:bCs/>
              </w:rPr>
              <w:t>0 min)</w:t>
            </w:r>
          </w:p>
          <w:p w:rsidR="00B069ED" w:rsidRPr="00B069ED" w:rsidRDefault="00B069ED" w:rsidP="00B069ED">
            <w:pPr>
              <w:numPr>
                <w:ilvl w:val="0"/>
                <w:numId w:val="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</w:t>
            </w:r>
            <w:r w:rsidR="00A47F5A">
              <w:rPr>
                <w:rFonts w:cs="Arial"/>
                <w:bCs/>
              </w:rPr>
              <w:t>port back on group discussion (2</w:t>
            </w:r>
            <w:r>
              <w:rPr>
                <w:rFonts w:cs="Arial"/>
                <w:bCs/>
              </w:rPr>
              <w:t>0 min)</w:t>
            </w:r>
          </w:p>
          <w:p w:rsidR="00B069ED" w:rsidRPr="00B069ED" w:rsidRDefault="00EB7DEF" w:rsidP="00EB7DEF">
            <w:pPr>
              <w:tabs>
                <w:tab w:val="left" w:pos="3181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</w:tc>
      </w:tr>
      <w:tr w:rsidR="00AE7408" w:rsidRPr="00A643DB" w:rsidTr="00B069ED">
        <w:trPr>
          <w:trHeight w:val="1130"/>
        </w:trPr>
        <w:tc>
          <w:tcPr>
            <w:tcW w:w="1277" w:type="dxa"/>
            <w:tcBorders>
              <w:bottom w:val="single" w:sz="4" w:space="0" w:color="auto"/>
            </w:tcBorders>
          </w:tcPr>
          <w:p w:rsidR="00AE7408" w:rsidRDefault="00611297" w:rsidP="00AD0A4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16:30 – 16:45</w:t>
            </w:r>
          </w:p>
          <w:p w:rsidR="00B069ED" w:rsidRPr="00B069ED" w:rsidRDefault="00611297" w:rsidP="0061129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-15</w:t>
            </w:r>
            <w:r w:rsidR="00B069ED">
              <w:rPr>
                <w:rFonts w:cs="Arial"/>
                <w:bCs/>
              </w:rPr>
              <w:t xml:space="preserve"> min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E7408" w:rsidRPr="00B069ED" w:rsidRDefault="00B069ED" w:rsidP="00B069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Wrap-Up Session for Day 1</w:t>
            </w:r>
          </w:p>
        </w:tc>
      </w:tr>
    </w:tbl>
    <w:p w:rsidR="00682583" w:rsidRPr="007F5BE5" w:rsidRDefault="00682583" w:rsidP="00E82809">
      <w:pPr>
        <w:spacing w:line="276" w:lineRule="auto"/>
        <w:rPr>
          <w:b/>
        </w:rPr>
      </w:pPr>
    </w:p>
    <w:sectPr w:rsidR="00682583" w:rsidRPr="007F5BE5" w:rsidSect="007F5BE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D" w:rsidRDefault="00153A0D" w:rsidP="00153A0D">
      <w:r>
        <w:separator/>
      </w:r>
    </w:p>
  </w:endnote>
  <w:endnote w:type="continuationSeparator" w:id="0">
    <w:p w:rsidR="00153A0D" w:rsidRDefault="00153A0D" w:rsidP="001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2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7E" w:rsidRDefault="007F0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A0D" w:rsidRDefault="0015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D" w:rsidRDefault="00153A0D" w:rsidP="00153A0D">
      <w:r>
        <w:separator/>
      </w:r>
    </w:p>
  </w:footnote>
  <w:footnote w:type="continuationSeparator" w:id="0">
    <w:p w:rsidR="00153A0D" w:rsidRDefault="00153A0D" w:rsidP="0015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0D"/>
    <w:multiLevelType w:val="hybridMultilevel"/>
    <w:tmpl w:val="99AE0C9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75AD0"/>
    <w:multiLevelType w:val="hybridMultilevel"/>
    <w:tmpl w:val="19680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E44"/>
    <w:multiLevelType w:val="hybridMultilevel"/>
    <w:tmpl w:val="D334F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6CD8"/>
    <w:multiLevelType w:val="hybridMultilevel"/>
    <w:tmpl w:val="C002AE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E6D56"/>
    <w:multiLevelType w:val="hybridMultilevel"/>
    <w:tmpl w:val="79A421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8A603E"/>
    <w:multiLevelType w:val="hybridMultilevel"/>
    <w:tmpl w:val="CD56D9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70C26"/>
    <w:multiLevelType w:val="hybridMultilevel"/>
    <w:tmpl w:val="40A099CA"/>
    <w:lvl w:ilvl="0" w:tplc="405C9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4DA2"/>
    <w:multiLevelType w:val="hybridMultilevel"/>
    <w:tmpl w:val="2FC0387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6C5F69"/>
    <w:multiLevelType w:val="hybridMultilevel"/>
    <w:tmpl w:val="35CAD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B7C"/>
    <w:multiLevelType w:val="hybridMultilevel"/>
    <w:tmpl w:val="6284CD70"/>
    <w:lvl w:ilvl="0" w:tplc="6C58DC6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6DCA"/>
    <w:multiLevelType w:val="hybridMultilevel"/>
    <w:tmpl w:val="47C85946"/>
    <w:lvl w:ilvl="0" w:tplc="10090003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9"/>
    <w:rsid w:val="00061F37"/>
    <w:rsid w:val="00153A0D"/>
    <w:rsid w:val="001806B8"/>
    <w:rsid w:val="00290E06"/>
    <w:rsid w:val="00316D99"/>
    <w:rsid w:val="00342EF9"/>
    <w:rsid w:val="00361D89"/>
    <w:rsid w:val="00370454"/>
    <w:rsid w:val="003C1054"/>
    <w:rsid w:val="00454C2D"/>
    <w:rsid w:val="004B5015"/>
    <w:rsid w:val="004D00CD"/>
    <w:rsid w:val="004D7B8C"/>
    <w:rsid w:val="005966ED"/>
    <w:rsid w:val="005C5DBB"/>
    <w:rsid w:val="005F6A7F"/>
    <w:rsid w:val="00611297"/>
    <w:rsid w:val="00654FAE"/>
    <w:rsid w:val="00682583"/>
    <w:rsid w:val="006F4E0A"/>
    <w:rsid w:val="00701FAB"/>
    <w:rsid w:val="007F0B7E"/>
    <w:rsid w:val="007F5BE5"/>
    <w:rsid w:val="00872903"/>
    <w:rsid w:val="008B5E8B"/>
    <w:rsid w:val="009478A7"/>
    <w:rsid w:val="009D20A8"/>
    <w:rsid w:val="009F43CD"/>
    <w:rsid w:val="00A17E0E"/>
    <w:rsid w:val="00A47F5A"/>
    <w:rsid w:val="00A50AA3"/>
    <w:rsid w:val="00AB21B1"/>
    <w:rsid w:val="00AD0A48"/>
    <w:rsid w:val="00AD5683"/>
    <w:rsid w:val="00AE7408"/>
    <w:rsid w:val="00B069ED"/>
    <w:rsid w:val="00B173A6"/>
    <w:rsid w:val="00B6283F"/>
    <w:rsid w:val="00B765C4"/>
    <w:rsid w:val="00BA148D"/>
    <w:rsid w:val="00C019ED"/>
    <w:rsid w:val="00C711E7"/>
    <w:rsid w:val="00CB5C31"/>
    <w:rsid w:val="00CD1910"/>
    <w:rsid w:val="00D91B17"/>
    <w:rsid w:val="00DC0C07"/>
    <w:rsid w:val="00E82809"/>
    <w:rsid w:val="00EB7DEF"/>
    <w:rsid w:val="00EF368C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orgtext1">
    <w:name w:val="detailorgtext1"/>
    <w:rsid w:val="00316D99"/>
    <w:rPr>
      <w:b/>
      <w:bCs/>
      <w:color w:val="000000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D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0D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53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0D"/>
    <w:rPr>
      <w:rFonts w:ascii="Arial" w:eastAsia="Times New Roman" w:hAnsi="Arial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0D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orgtext1">
    <w:name w:val="detailorgtext1"/>
    <w:rsid w:val="00316D99"/>
    <w:rPr>
      <w:b/>
      <w:bCs/>
      <w:color w:val="000000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D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0D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53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0D"/>
    <w:rPr>
      <w:rFonts w:ascii="Arial" w:eastAsia="Times New Roman" w:hAnsi="Arial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0D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Karolee -TPP</dc:creator>
  <cp:lastModifiedBy>Roberge, Stéphane -WES</cp:lastModifiedBy>
  <cp:revision>3</cp:revision>
  <dcterms:created xsi:type="dcterms:W3CDTF">2017-10-18T09:09:00Z</dcterms:created>
  <dcterms:modified xsi:type="dcterms:W3CDTF">2017-10-18T09:12:00Z</dcterms:modified>
</cp:coreProperties>
</file>